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68D" w:rsidRDefault="004E668D" w:rsidP="004E668D">
      <w:pPr>
        <w:pStyle w:val="a3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0.9pt;margin-top:-42.6pt;width:63pt;height:61.45pt;z-index:251658240" wrapcoords="-223 0 -223 21373 21600 21373 21600 0 -223 0" fillcolor="window">
            <v:imagedata r:id="rId5" o:title=""/>
            <w10:wrap type="tight"/>
          </v:shape>
          <o:OLEObject Type="Embed" ProgID="Word.Picture.8" ShapeID="_x0000_s1026" DrawAspect="Content" ObjectID="_1360570889" r:id="rId6"/>
        </w:pict>
      </w:r>
    </w:p>
    <w:p w:rsidR="004E668D" w:rsidRPr="00926F91" w:rsidRDefault="004E668D" w:rsidP="004E668D">
      <w:pPr>
        <w:pStyle w:val="a3"/>
        <w:jc w:val="center"/>
        <w:rPr>
          <w:rFonts w:ascii="TH Niramit AS" w:hAnsi="TH Niramit AS" w:cs="TH Niramit AS"/>
          <w:sz w:val="32"/>
          <w:szCs w:val="32"/>
        </w:rPr>
      </w:pPr>
      <w:r w:rsidRPr="00926F91">
        <w:rPr>
          <w:rFonts w:ascii="TH Niramit AS" w:hAnsi="TH Niramit AS" w:cs="TH Niramit AS"/>
          <w:sz w:val="32"/>
          <w:szCs w:val="32"/>
          <w:cs/>
        </w:rPr>
        <w:t>ประกาศองค์การบริหารส่วนตำบลดินอุดม</w:t>
      </w:r>
    </w:p>
    <w:p w:rsidR="004E668D" w:rsidRDefault="004E668D" w:rsidP="004E668D">
      <w:pPr>
        <w:pStyle w:val="a3"/>
        <w:jc w:val="center"/>
        <w:rPr>
          <w:rFonts w:ascii="TH Niramit AS" w:hAnsi="TH Niramit AS" w:cs="TH Niramit AS"/>
          <w:sz w:val="32"/>
          <w:szCs w:val="32"/>
        </w:rPr>
      </w:pPr>
      <w:r w:rsidRPr="00926F91">
        <w:rPr>
          <w:rFonts w:ascii="TH Niramit AS" w:hAnsi="TH Niramit AS" w:cs="TH Niramit AS"/>
          <w:sz w:val="32"/>
          <w:szCs w:val="32"/>
          <w:cs/>
        </w:rPr>
        <w:t xml:space="preserve">เรื่อง  </w:t>
      </w:r>
      <w:r>
        <w:rPr>
          <w:rFonts w:ascii="TH Niramit AS" w:hAnsi="TH Niramit AS" w:cs="TH Niramit AS" w:hint="cs"/>
          <w:sz w:val="32"/>
          <w:szCs w:val="32"/>
          <w:cs/>
        </w:rPr>
        <w:t>จัดจ้าง</w:t>
      </w:r>
      <w:r w:rsidRPr="00926F91">
        <w:rPr>
          <w:rFonts w:ascii="TH Niramit AS" w:hAnsi="TH Niramit AS" w:cs="TH Niramit AS"/>
          <w:sz w:val="32"/>
          <w:szCs w:val="32"/>
          <w:cs/>
        </w:rPr>
        <w:t>ออกแบบ</w:t>
      </w:r>
      <w:r>
        <w:rPr>
          <w:rFonts w:ascii="TH Niramit AS" w:hAnsi="TH Niramit AS" w:cs="TH Niramit AS" w:hint="cs"/>
          <w:sz w:val="32"/>
          <w:szCs w:val="32"/>
          <w:cs/>
        </w:rPr>
        <w:t>เขียนแบบ</w:t>
      </w:r>
      <w:r w:rsidRPr="00926F91">
        <w:rPr>
          <w:rFonts w:ascii="TH Niramit AS" w:hAnsi="TH Niramit AS" w:cs="TH Niramit AS"/>
          <w:sz w:val="32"/>
          <w:szCs w:val="32"/>
          <w:cs/>
        </w:rPr>
        <w:t>พร้อมประมาณราคาโครงการก่อสร้างอุทยานประวัติศาสตร์</w:t>
      </w:r>
    </w:p>
    <w:p w:rsidR="004E668D" w:rsidRPr="00926F91" w:rsidRDefault="004E668D" w:rsidP="004E668D">
      <w:pPr>
        <w:pStyle w:val="a3"/>
        <w:jc w:val="center"/>
        <w:rPr>
          <w:rFonts w:ascii="TH Niramit AS" w:hAnsi="TH Niramit AS" w:cs="TH Niramit AS"/>
          <w:sz w:val="32"/>
          <w:szCs w:val="32"/>
          <w:cs/>
        </w:rPr>
      </w:pPr>
      <w:r w:rsidRPr="00926F91">
        <w:rPr>
          <w:rFonts w:ascii="TH Niramit AS" w:hAnsi="TH Niramit AS" w:cs="TH Niramit AS"/>
          <w:sz w:val="32"/>
          <w:szCs w:val="32"/>
          <w:cs/>
        </w:rPr>
        <w:t>ย้อนรอยพระเศวต  โดยวิธีพิเศษ</w:t>
      </w:r>
    </w:p>
    <w:p w:rsidR="004E668D" w:rsidRPr="00926F91" w:rsidRDefault="004E668D" w:rsidP="004E668D">
      <w:pPr>
        <w:pStyle w:val="a3"/>
        <w:jc w:val="center"/>
        <w:rPr>
          <w:rFonts w:ascii="TH Niramit AS" w:hAnsi="TH Niramit AS" w:cs="TH Niramit AS"/>
          <w:sz w:val="32"/>
          <w:szCs w:val="32"/>
        </w:rPr>
      </w:pPr>
      <w:r w:rsidRPr="00926F91">
        <w:rPr>
          <w:rFonts w:ascii="TH Niramit AS" w:hAnsi="TH Niramit AS" w:cs="TH Niramit AS"/>
          <w:sz w:val="32"/>
          <w:szCs w:val="32"/>
          <w:cs/>
        </w:rPr>
        <w:t>...................................................</w:t>
      </w:r>
    </w:p>
    <w:p w:rsidR="004E668D" w:rsidRDefault="004E668D" w:rsidP="004E668D">
      <w:pPr>
        <w:pStyle w:val="a3"/>
        <w:tabs>
          <w:tab w:val="left" w:pos="0"/>
        </w:tabs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926F91">
        <w:rPr>
          <w:rFonts w:ascii="TH Niramit AS" w:hAnsi="TH Niramit AS" w:cs="TH Niramit AS"/>
          <w:sz w:val="32"/>
          <w:szCs w:val="32"/>
          <w:cs/>
        </w:rPr>
        <w:tab/>
      </w:r>
      <w:r w:rsidRPr="00926F91">
        <w:rPr>
          <w:rFonts w:ascii="TH Niramit AS" w:hAnsi="TH Niramit AS" w:cs="TH Niramit AS"/>
          <w:sz w:val="32"/>
          <w:szCs w:val="32"/>
          <w:cs/>
        </w:rPr>
        <w:tab/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>ด้วย  องค์การบริหารส่วนตำบลดินอุดม มีความประสงค์จะจ้างเหมาออกแบบ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เขียนแบบ</w:t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>พร้อมประมาณราคาโครงการก่อสร้างอุทยานประวัติศาสตร์ย้อนรอยพระเศวต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</w:t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ราคากลาง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๑</w:t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>๑๘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,</w:t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>๐๐๐.-บาท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 (หนึ่งแสนหนึ่งหมื่นแปดพันบาทถ้วน)   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โดยมีขอบเขตของงานรวมทั้งรายละเอียดที่จำเป็นตามรายละเอียดนี้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> </w:t>
      </w:r>
    </w:p>
    <w:p w:rsidR="004E668D" w:rsidRDefault="004E668D" w:rsidP="004E668D">
      <w:pPr>
        <w:pStyle w:val="a5"/>
        <w:tabs>
          <w:tab w:val="left" w:pos="0"/>
        </w:tabs>
        <w:ind w:left="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>งานก่อสร้างในเฟสที่ ๑</w:t>
      </w:r>
    </w:p>
    <w:p w:rsidR="004E668D" w:rsidRPr="00676FAA" w:rsidRDefault="004E668D" w:rsidP="004E668D">
      <w:pPr>
        <w:pStyle w:val="a5"/>
        <w:tabs>
          <w:tab w:val="left" w:pos="0"/>
        </w:tabs>
        <w:ind w:left="0"/>
        <w:rPr>
          <w:rFonts w:ascii="TH Niramit AS" w:hAnsi="TH Niramit AS" w:cs="TH Niramit AS"/>
          <w:sz w:val="32"/>
          <w:szCs w:val="32"/>
          <w:u w:val="single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676FAA">
        <w:rPr>
          <w:rFonts w:ascii="TH Niramit AS" w:hAnsi="TH Niramit AS" w:cs="TH Niramit AS" w:hint="cs"/>
          <w:sz w:val="32"/>
          <w:szCs w:val="32"/>
          <w:u w:val="single"/>
          <w:cs/>
        </w:rPr>
        <w:t>โซนที่ ๑</w:t>
      </w:r>
    </w:p>
    <w:p w:rsidR="004E668D" w:rsidRDefault="004E668D" w:rsidP="004E668D">
      <w:pPr>
        <w:pStyle w:val="a5"/>
        <w:numPr>
          <w:ilvl w:val="0"/>
          <w:numId w:val="2"/>
        </w:numPr>
        <w:tabs>
          <w:tab w:val="left" w:pos="0"/>
        </w:tabs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จัดสร้างซุ้มทางเข้าพร้อมปรับปรุงภูมิทัศน์ ก่อสร้างประติมากรรมช้าง</w:t>
      </w:r>
    </w:p>
    <w:p w:rsidR="004E668D" w:rsidRPr="003C3D4B" w:rsidRDefault="004E668D" w:rsidP="004E668D">
      <w:pPr>
        <w:pStyle w:val="a5"/>
        <w:tabs>
          <w:tab w:val="left" w:pos="0"/>
        </w:tabs>
        <w:ind w:left="0"/>
        <w:rPr>
          <w:rFonts w:ascii="TH Niramit AS" w:hAnsi="TH Niramit AS" w:cs="TH Niramit AS"/>
          <w:sz w:val="32"/>
          <w:szCs w:val="32"/>
          <w:u w:val="single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3C3D4B">
        <w:rPr>
          <w:rFonts w:ascii="TH Niramit AS" w:hAnsi="TH Niramit AS" w:cs="TH Niramit AS" w:hint="cs"/>
          <w:sz w:val="32"/>
          <w:szCs w:val="32"/>
          <w:u w:val="single"/>
          <w:cs/>
        </w:rPr>
        <w:t xml:space="preserve">โซนที่ ๒  </w:t>
      </w:r>
    </w:p>
    <w:p w:rsidR="004E668D" w:rsidRDefault="004E668D" w:rsidP="004E668D">
      <w:pPr>
        <w:pStyle w:val="a5"/>
        <w:numPr>
          <w:ilvl w:val="0"/>
          <w:numId w:val="1"/>
        </w:numPr>
        <w:tabs>
          <w:tab w:val="left" w:pos="0"/>
        </w:tabs>
        <w:ind w:hanging="99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ก่อสร้างประติมากรรมโคลงช้าง ๖ เชือก</w:t>
      </w:r>
    </w:p>
    <w:p w:rsidR="004E668D" w:rsidRDefault="004E668D" w:rsidP="004E668D">
      <w:pPr>
        <w:pStyle w:val="a5"/>
        <w:numPr>
          <w:ilvl w:val="0"/>
          <w:numId w:val="1"/>
        </w:numPr>
        <w:tabs>
          <w:tab w:val="left" w:pos="0"/>
        </w:tabs>
        <w:ind w:hanging="99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ก่อสร้างคอกช้างจำลอง</w:t>
      </w:r>
    </w:p>
    <w:p w:rsidR="004E668D" w:rsidRDefault="004E668D" w:rsidP="004E668D">
      <w:pPr>
        <w:pStyle w:val="a5"/>
        <w:numPr>
          <w:ilvl w:val="0"/>
          <w:numId w:val="1"/>
        </w:numPr>
        <w:tabs>
          <w:tab w:val="left" w:pos="0"/>
        </w:tabs>
        <w:ind w:left="2127" w:hanging="426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ทางเดินศึกษาธรรมชาติ ระยะทางประมาณ ๑๐๐ เมตร พร้อมป้ายแนะนำ  พันธุ์ไม้</w:t>
      </w:r>
    </w:p>
    <w:p w:rsidR="004E668D" w:rsidRPr="003C3D4B" w:rsidRDefault="004E668D" w:rsidP="004E668D">
      <w:pPr>
        <w:pStyle w:val="a5"/>
        <w:tabs>
          <w:tab w:val="left" w:pos="0"/>
        </w:tabs>
        <w:ind w:left="1440"/>
        <w:rPr>
          <w:rFonts w:ascii="TH Niramit AS" w:hAnsi="TH Niramit AS" w:cs="TH Niramit AS"/>
          <w:sz w:val="32"/>
          <w:szCs w:val="32"/>
          <w:u w:val="single"/>
        </w:rPr>
      </w:pPr>
      <w:r w:rsidRPr="003C3D4B">
        <w:rPr>
          <w:rFonts w:ascii="TH Niramit AS" w:hAnsi="TH Niramit AS" w:cs="TH Niramit AS" w:hint="cs"/>
          <w:sz w:val="32"/>
          <w:szCs w:val="32"/>
          <w:u w:val="single"/>
          <w:cs/>
        </w:rPr>
        <w:t xml:space="preserve">โซนที่ ๓ </w:t>
      </w:r>
    </w:p>
    <w:p w:rsidR="004E668D" w:rsidRDefault="004E668D" w:rsidP="004E668D">
      <w:pPr>
        <w:pStyle w:val="a5"/>
        <w:numPr>
          <w:ilvl w:val="0"/>
          <w:numId w:val="1"/>
        </w:numPr>
        <w:tabs>
          <w:tab w:val="left" w:pos="0"/>
        </w:tabs>
        <w:ind w:hanging="99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ก่อสร้างประติมากรรมช้างอาบน้ำ ๑ จุด</w:t>
      </w:r>
    </w:p>
    <w:p w:rsidR="004E668D" w:rsidRDefault="004E668D" w:rsidP="004E668D">
      <w:pPr>
        <w:pStyle w:val="a5"/>
        <w:numPr>
          <w:ilvl w:val="0"/>
          <w:numId w:val="1"/>
        </w:numPr>
        <w:tabs>
          <w:tab w:val="left" w:pos="0"/>
        </w:tabs>
        <w:ind w:hanging="99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ทางเดินบอกเล่าเรื่องราว “คนกับช้าง”</w:t>
      </w:r>
    </w:p>
    <w:p w:rsidR="004E668D" w:rsidRDefault="004E668D" w:rsidP="004E668D">
      <w:pPr>
        <w:pStyle w:val="a5"/>
        <w:numPr>
          <w:ilvl w:val="0"/>
          <w:numId w:val="1"/>
        </w:numPr>
        <w:tabs>
          <w:tab w:val="left" w:pos="0"/>
        </w:tabs>
        <w:ind w:hanging="99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ป้ายแสดงข้อมูลกลางแจ้ง จำนวน ๔ ป้าย</w:t>
      </w:r>
    </w:p>
    <w:p w:rsidR="004E668D" w:rsidRDefault="004E668D" w:rsidP="004E668D">
      <w:pPr>
        <w:pStyle w:val="a5"/>
        <w:numPr>
          <w:ilvl w:val="0"/>
          <w:numId w:val="1"/>
        </w:numPr>
        <w:tabs>
          <w:tab w:val="left" w:pos="0"/>
        </w:tabs>
        <w:ind w:hanging="99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อาคารจัตุรมุข จำนวน ๑ หลัง</w:t>
      </w:r>
    </w:p>
    <w:p w:rsidR="004E668D" w:rsidRPr="003C3D4B" w:rsidRDefault="004E668D" w:rsidP="004E668D">
      <w:pPr>
        <w:pStyle w:val="a5"/>
        <w:tabs>
          <w:tab w:val="left" w:pos="0"/>
        </w:tabs>
        <w:ind w:left="1418"/>
        <w:rPr>
          <w:rFonts w:ascii="TH Niramit AS" w:hAnsi="TH Niramit AS" w:cs="TH Niramit AS" w:hint="cs"/>
          <w:sz w:val="32"/>
          <w:szCs w:val="32"/>
          <w:u w:val="single"/>
          <w:cs/>
        </w:rPr>
      </w:pPr>
      <w:r w:rsidRPr="003C3D4B">
        <w:rPr>
          <w:rFonts w:ascii="TH Niramit AS" w:hAnsi="TH Niramit AS" w:cs="TH Niramit AS" w:hint="cs"/>
          <w:sz w:val="32"/>
          <w:szCs w:val="32"/>
          <w:u w:val="single"/>
          <w:cs/>
        </w:rPr>
        <w:t xml:space="preserve">โซนที่ ๔ </w:t>
      </w:r>
    </w:p>
    <w:p w:rsidR="004E668D" w:rsidRDefault="004E668D" w:rsidP="004E668D">
      <w:pPr>
        <w:pStyle w:val="a5"/>
        <w:numPr>
          <w:ilvl w:val="0"/>
          <w:numId w:val="1"/>
        </w:numPr>
        <w:tabs>
          <w:tab w:val="left" w:pos="0"/>
        </w:tabs>
        <w:ind w:hanging="99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ห้องน้ำ จำนวน ๑ หลัง</w:t>
      </w:r>
    </w:p>
    <w:p w:rsidR="004E668D" w:rsidRPr="003A1878" w:rsidRDefault="004E668D" w:rsidP="004E668D">
      <w:pPr>
        <w:pStyle w:val="a5"/>
        <w:numPr>
          <w:ilvl w:val="0"/>
          <w:numId w:val="1"/>
        </w:numPr>
        <w:tabs>
          <w:tab w:val="left" w:pos="0"/>
        </w:tabs>
        <w:ind w:hanging="99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ระบบไฟฟ้าและประปา</w:t>
      </w:r>
    </w:p>
    <w:p w:rsidR="004E668D" w:rsidRDefault="004E668D" w:rsidP="004E668D">
      <w:pPr>
        <w:pStyle w:val="a3"/>
        <w:tabs>
          <w:tab w:val="left" w:pos="0"/>
        </w:tabs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4E668D" w:rsidRDefault="004E668D" w:rsidP="004E668D">
      <w:pPr>
        <w:pStyle w:val="a3"/>
        <w:tabs>
          <w:tab w:val="left" w:pos="0"/>
        </w:tabs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>    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> 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ผู้มีสิทธิ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์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เสนองานจะต้องเป็นผู้มีอาชีพรับจ้างงานด้านออกแบบก่อสร้างอาคาร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> 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ผู้ให้บริการออกแบบจะต้องมีคุณสมบัติ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โดยยื่นหลักฐานประกอบการเสนองาน 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ดังต่อไปนี้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br/>
        <w:t>   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> 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๑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 xml:space="preserve">.  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ผู้ให้บริการออกแบบ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เขียนแบบพร้อมประมาณราคา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ที่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เป็นนิติบุคคล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กรรมการผู้จัดการหรือหุ้นส่วนผู้จัดการของนิติบุคคลนั้น  จะต้องเป็นคนไทย และเป็นนิติบุคคลที่มีผู้ถือหุ้นเป็นคนไทยเกินร้อยละห้าสิบของทุนการจัดตั้งนิติบุคคลนั้น</w:t>
      </w:r>
    </w:p>
    <w:p w:rsidR="004E668D" w:rsidRDefault="004E668D" w:rsidP="004E668D">
      <w:pPr>
        <w:pStyle w:val="a3"/>
        <w:tabs>
          <w:tab w:val="left" w:pos="0"/>
        </w:tabs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4E668D" w:rsidRDefault="004E668D" w:rsidP="004E668D">
      <w:pPr>
        <w:pStyle w:val="a3"/>
        <w:tabs>
          <w:tab w:val="left" w:pos="0"/>
        </w:tabs>
        <w:jc w:val="center"/>
        <w:rPr>
          <w:rFonts w:ascii="TH Niramit AS" w:hAnsi="TH Niramit AS" w:cs="TH Niramit AS"/>
          <w:b w:val="0"/>
          <w:bCs w:val="0"/>
          <w:sz w:val="32"/>
          <w:szCs w:val="32"/>
          <w:cs/>
        </w:rPr>
      </w:pPr>
      <w:r>
        <w:rPr>
          <w:rFonts w:ascii="TH Niramit AS" w:hAnsi="TH Niramit AS" w:cs="TH Niramit AS"/>
          <w:b w:val="0"/>
          <w:bCs w:val="0"/>
          <w:sz w:val="32"/>
          <w:szCs w:val="32"/>
        </w:rPr>
        <w:lastRenderedPageBreak/>
        <w:t>-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๒-</w:t>
      </w:r>
    </w:p>
    <w:p w:rsidR="004E668D" w:rsidRDefault="004E668D" w:rsidP="004E668D">
      <w:pPr>
        <w:pStyle w:val="a3"/>
        <w:tabs>
          <w:tab w:val="left" w:pos="0"/>
        </w:tabs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ab/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ab/>
        <w:t xml:space="preserve"> 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 xml:space="preserve">   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๒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 xml:space="preserve">.  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ผู้ให้บริการที่เป็น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บุคคลธรรมดาจะต้องมีสัญชาติไทย และเป็นผู้ได้รับใบอนุญาตประกอบวิชาชีพสถาปัตยกรรมและหรือวิศวกรรมสำหรับงานว่าจ้างตามที่กำหนดโดยกฎหมายว่าด้วยวิชาชีพสถาปัตยกรรมและหรือวิศวกรรมแล้วแต่กรณี และไม่เป็นข้าราชการประจำหรือลูกจ้างของส่วนราชการข้าราชการหรือลูกจ้างของหน่วยการบริหารราชการส่วนท้องถิ่น หรือรัฐวิสาหกิจ</w:t>
      </w:r>
    </w:p>
    <w:p w:rsidR="004E668D" w:rsidRDefault="004E668D" w:rsidP="004E668D">
      <w:pPr>
        <w:pStyle w:val="a3"/>
        <w:tabs>
          <w:tab w:val="left" w:pos="0"/>
        </w:tabs>
        <w:spacing w:after="240"/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>   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  <w:t xml:space="preserve">  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๓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 xml:space="preserve">.  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ผู้ให้บริการออกแบบ ต้องไม่เป็นผู้ที่ถูกระบุชื่อไว้ในบัญชีผู้ทิ้งงานของทางราชการ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หรือของหน่วยการบริหารราชการส่วนท้องถิ่น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 xml:space="preserve">  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และได้แจ้งเวียนชื่อแล้ว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> 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หรือไม่เป็นผู้ที่ได้รับผลของการสั่งให้นิติบุคคลเป็นผู้ทิ้งงานตามระเบียบของทางราชการ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br/>
        <w:t>    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  <w:t xml:space="preserve"> 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๔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 xml:space="preserve">.  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ผู้ให้บริการออกแบบต้องไม่เป็นผู้ที่ได้รับเอกสิทธิ์หรือความคุ้มกันซึ่งอาจปฏิเสธไม่ยอมขึ้นศาลไทย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> 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เว้นแต่รัฐบาลของผู้ให้บริการออกแบบได้มีคำสั่งให้สละสิทธิ์และความคุ้มกันเช่นว่านั้น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br/>
        <w:t>    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  <w:t xml:space="preserve"> 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๕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 xml:space="preserve">.  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ผู้ให้บริการออกแบบต้องไม่เป็นผู้ที่มีผลประโยชน์ร่วมกันกับผู้ให้บริการออกแบบรายอื่น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> 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ณ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วันประกาศเชิญชวนนี้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> 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br/>
        <w:t>       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  <w:t xml:space="preserve">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๖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 xml:space="preserve">.  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ผู้ให้บริการออกแบบจะต้องมีสถาปนิก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> 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ซึ่งมีคุณวุฒิไม่ต่ำกว่าสถาปัตยกรรมศาสตร์บัณฑิต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> 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และได้รับใบอนุญาตให้ประกอบวิชาชีพสถาปัตยกรรมควบคุมไม่ต่ำกว่าสามัญสถาปนิก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สาขาสถาปัตยกรรมหลัก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br/>
        <w:t>   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> 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๗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 xml:space="preserve">. 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ผู้ให้บริการออกแบบจะต้องมีวิศวกร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> 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ซึ่งมีคุณวุฒิไม่ต่ำกว่าวิศวกรรมศาสตร์บัณฑิตและได้รับใบอนุญาตให้ประกอบวิชาชีพวิศวกรรมควบคุมไม่ต่ำกว่าสามัญวิศวกร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> 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สาขาวิศวกรรมโยธา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</w:p>
    <w:p w:rsidR="004E668D" w:rsidRDefault="004E668D" w:rsidP="004E668D">
      <w:pPr>
        <w:pStyle w:val="a3"/>
        <w:tabs>
          <w:tab w:val="left" w:pos="0"/>
        </w:tabs>
        <w:spacing w:after="240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๘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. </w:t>
      </w:r>
      <w:r w:rsidRPr="008A5A36">
        <w:rPr>
          <w:rFonts w:ascii="TH Niramit AS" w:hAnsi="TH Niramit AS" w:cs="TH Niramit AS"/>
          <w:b w:val="0"/>
          <w:bCs w:val="0"/>
          <w:sz w:val="32"/>
          <w:szCs w:val="32"/>
          <w:cs/>
        </w:rPr>
        <w:t>ผู้เสนอรา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คาจะต้องเสนอกำหนดเวลาดำเนินการ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ออกแบบพร้อมประมาณราคา</w:t>
      </w:r>
      <w:r w:rsidRPr="008A5A36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แล้วเสร็จไม่เกิน   </w:t>
      </w:r>
      <w:r>
        <w:rPr>
          <w:rFonts w:ascii="TH Niramit AS" w:hAnsi="TH Niramit AS" w:cs="TH Niramit AS" w:hint="cs"/>
          <w:sz w:val="32"/>
          <w:szCs w:val="32"/>
          <w:cs/>
        </w:rPr>
        <w:t>๑๕</w:t>
      </w:r>
      <w:r w:rsidRPr="008A5A36"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 w:rsidRPr="008A5A36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วันนับถัดจากวันลงนามในสัญญาจ้าง  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และกำหนดยืนราคาไม่น้อยกว่า  ๓๐  วัน</w:t>
      </w:r>
    </w:p>
    <w:p w:rsidR="004E668D" w:rsidRDefault="004E668D" w:rsidP="004E668D">
      <w:pPr>
        <w:pStyle w:val="a3"/>
        <w:tabs>
          <w:tab w:val="left" w:pos="0"/>
        </w:tabs>
        <w:spacing w:after="240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๙. ผู้เสนองานต้องวางหลักประกันซอง เป็นจำนวนเต็มในอัตราร้อยละห้าของวงเงินหรือพัสดุที่จัดหาในครั้งนั้น  (๑) หลักประกันซองให้คืนให้แก่ผู้เสนอราคาหรือผู้ค้ำประกันภายใน ๑๕ วัน นับแต่วันที่ได้พิจารณาในเบื้องต้นเรียบร้อยแล้ว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 ไม่เกิน ๓ ราย ให้คืนได้ต่อเมื่อได้ทำสัญญาหรือข้อตกลง หรือผู้เสนอราคาได้พ้นจากข้อผูกพันแล้ว</w:t>
      </w:r>
    </w:p>
    <w:p w:rsidR="004E668D" w:rsidRDefault="004E668D" w:rsidP="004E668D">
      <w:pPr>
        <w:pStyle w:val="a3"/>
        <w:tabs>
          <w:tab w:val="left" w:pos="0"/>
        </w:tabs>
        <w:spacing w:after="240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4E668D" w:rsidRPr="00005FFF" w:rsidRDefault="004E668D" w:rsidP="004E668D">
      <w:pPr>
        <w:pStyle w:val="a3"/>
        <w:tabs>
          <w:tab w:val="left" w:pos="0"/>
        </w:tabs>
        <w:spacing w:after="240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4E668D" w:rsidRPr="008A5A36" w:rsidRDefault="004E668D" w:rsidP="004E668D">
      <w:pPr>
        <w:pStyle w:val="a3"/>
        <w:tabs>
          <w:tab w:val="left" w:pos="0"/>
        </w:tabs>
        <w:spacing w:after="240"/>
        <w:jc w:val="center"/>
        <w:rPr>
          <w:rFonts w:ascii="TH Niramit AS" w:hAnsi="TH Niramit AS" w:cs="TH Niramit AS"/>
          <w:b w:val="0"/>
          <w:bCs w:val="0"/>
          <w:sz w:val="32"/>
          <w:szCs w:val="32"/>
          <w:cs/>
        </w:rPr>
      </w:pP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lastRenderedPageBreak/>
        <w:t>-๓-</w:t>
      </w:r>
    </w:p>
    <w:p w:rsidR="004E668D" w:rsidRDefault="004E668D" w:rsidP="004E668D">
      <w:pPr>
        <w:pStyle w:val="a3"/>
        <w:tabs>
          <w:tab w:val="left" w:pos="0"/>
        </w:tabs>
        <w:spacing w:after="240"/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br/>
        <w:t>   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> 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การดูสถานที่ก่อสร้าง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> 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กำหนดให้ผู้ให้บริการออกแบบไปดูสถานที่ก่อสร้างอาคาร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อุทยานประวัติศาสตร์ย้อนรอยพระเศวต 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> 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พร้อมรับฟังคำชี้แจงและรายละเอียดเพิ่มเติม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> 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โดยกำหนดพร้อมกัน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ณ องค์การบริหารส่วน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ตำบลดินอุดม 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ในวันที่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> 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๗   มีนาคม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> 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๒๕๕๔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 xml:space="preserve">  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เวลา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๐๙.๓๐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น.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> 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สำหรับผู้ให้บริการออกแบบรายใดไม่ไปดูสถานที่ก่อสร้างตามวัน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 w:rsidRPr="001D108A">
        <w:rPr>
          <w:rFonts w:ascii="TH Niramit AS" w:hAnsi="TH Niramit AS" w:cs="TH Niramit AS"/>
          <w:b w:val="0"/>
          <w:bCs w:val="0"/>
          <w:sz w:val="32"/>
          <w:szCs w:val="32"/>
          <w:cs/>
        </w:rPr>
        <w:t>และเวลาที่กำหนดไว้จะถือว่าได้รับทราบรายละเอียดทั้งหมดแล้ว</w:t>
      </w:r>
    </w:p>
    <w:p w:rsidR="004E668D" w:rsidRPr="00926F91" w:rsidRDefault="004E668D" w:rsidP="004E668D">
      <w:pPr>
        <w:pStyle w:val="a3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ab/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ab/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>ผู้เสนอมีสิทธิ์เสนอราคาจะต้องเป็นผู้มีอาชี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พ</w:t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>รับจ้างดังกล่าว และต้องไม่เป็นผู้ถูกแจ้งเวียนชื่อผู้ทิ้งงานของทางราชการ รัฐวิสาหกิจ หรือหน่วยราชการส่วนท้องถิ่น ในขณะที่ยื่นซอง</w:t>
      </w:r>
    </w:p>
    <w:p w:rsidR="004E668D" w:rsidRPr="00926F91" w:rsidRDefault="004E668D" w:rsidP="004E668D">
      <w:pPr>
        <w:pStyle w:val="a3"/>
        <w:spacing w:before="240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  <w:t xml:space="preserve">กำหนดยื่นซอง  ตั้งแต่วันที่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๑๐</w:t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 เดือน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</w:t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มีนาคม พ.ศ. ๒๕๕๔   ระหว่างเวลา   ๐๙.๓๐ น. ถึง ๑๐.๐๐ น.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</w:t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ณ ศูนย์รวมข้อมูลข่าวสารการจัดซื้อจัดจ้างระดับอำเภอ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</w:t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ที่ว่าการอำเภอลำทับ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</w:t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จังหวัดกระบี่  และกำหนดเปิดซอง   ในวันที่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๑๐</w:t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เดือน มีนาคม พ.ศ.๒๕๕๔   ตั้งแต่เวลา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๐๙.๐๐</w:t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น. เป็นต้นไป</w:t>
      </w:r>
    </w:p>
    <w:p w:rsidR="004E668D" w:rsidRPr="00926F91" w:rsidRDefault="004E668D" w:rsidP="004E668D">
      <w:pPr>
        <w:pStyle w:val="a3"/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  <w:t>ผู้สนใจติดต่อขอรับ/ ซื้อเอกสารในราคาชุดละ   ๕๐๐.-บาท  ได้ที่องค์การบริหารส่ว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นตำบลดินอุดม   ระหว่างวันที่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๓ </w:t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เดือน  มีนาคม พ.ศ.๒๕๕๔  ถึงวันที่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๙  </w:t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เดือน มีนาคม พ.ศ.๒๕๕๔  หรือสอบถามที่องค์การบริหารส่วนตำบลดินอุดมในวันและเวลาราชการ โทร. ๐๗๕-๖๕๐๑-๒๐ </w:t>
      </w:r>
    </w:p>
    <w:p w:rsidR="004E668D" w:rsidRDefault="004E668D" w:rsidP="004E668D">
      <w:pPr>
        <w:pStyle w:val="a3"/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</w:p>
    <w:p w:rsidR="004E668D" w:rsidRPr="00926F91" w:rsidRDefault="004E668D" w:rsidP="004E668D">
      <w:pPr>
        <w:pStyle w:val="a3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ab/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ab/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ab/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ประกาศ  ณ  วันที่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๒</w:t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  เดือน  มีนาคม  พ.ศ. ๒๕๕๔</w:t>
      </w:r>
    </w:p>
    <w:p w:rsidR="004E668D" w:rsidRPr="00926F91" w:rsidRDefault="00DE6CCF" w:rsidP="004E668D">
      <w:pPr>
        <w:pStyle w:val="a3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drawing>
          <wp:inline distT="0" distB="0" distL="0" distR="0">
            <wp:extent cx="2238375" cy="1562100"/>
            <wp:effectExtent l="19050" t="0" r="9525" b="0"/>
            <wp:docPr id="5" name="Picture 5" descr="Singna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ingnage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668D" w:rsidRPr="00926F91" w:rsidRDefault="004E668D" w:rsidP="004E668D">
      <w:pPr>
        <w:pStyle w:val="a3"/>
        <w:spacing w:before="120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4E668D" w:rsidRPr="00926F91" w:rsidRDefault="004E668D" w:rsidP="00DE6CCF">
      <w:pPr>
        <w:pStyle w:val="a3"/>
        <w:rPr>
          <w:rFonts w:ascii="TH Niramit AS" w:hAnsi="TH Niramit AS" w:cs="TH Niramit AS" w:hint="cs"/>
          <w:b w:val="0"/>
          <w:bCs w:val="0"/>
          <w:sz w:val="32"/>
          <w:szCs w:val="32"/>
        </w:rPr>
      </w:pP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  <w:r w:rsidRPr="00926F91"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ab/>
      </w:r>
    </w:p>
    <w:p w:rsidR="004E668D" w:rsidRDefault="004E668D" w:rsidP="004E668D">
      <w:pPr>
        <w:pStyle w:val="a3"/>
        <w:jc w:val="center"/>
        <w:rPr>
          <w:b w:val="0"/>
          <w:bCs w:val="0"/>
        </w:rPr>
      </w:pPr>
    </w:p>
    <w:p w:rsidR="00397D5A" w:rsidRDefault="00D91A9C"/>
    <w:sectPr w:rsidR="00397D5A" w:rsidSect="00CE7D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22BA8"/>
    <w:multiLevelType w:val="hybridMultilevel"/>
    <w:tmpl w:val="37729FCC"/>
    <w:lvl w:ilvl="0" w:tplc="B22CB16E">
      <w:numFmt w:val="bullet"/>
      <w:lvlText w:val="-"/>
      <w:lvlJc w:val="left"/>
      <w:pPr>
        <w:ind w:left="180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DAD1B30"/>
    <w:multiLevelType w:val="hybridMultilevel"/>
    <w:tmpl w:val="B636C994"/>
    <w:lvl w:ilvl="0" w:tplc="45180944">
      <w:numFmt w:val="bullet"/>
      <w:lvlText w:val="-"/>
      <w:lvlJc w:val="left"/>
      <w:pPr>
        <w:ind w:left="201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E668D"/>
    <w:rsid w:val="00492874"/>
    <w:rsid w:val="004E668D"/>
    <w:rsid w:val="00B42BE0"/>
    <w:rsid w:val="00CE7D80"/>
    <w:rsid w:val="00D91A9C"/>
    <w:rsid w:val="00DE6C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4E668D"/>
    <w:pPr>
      <w:spacing w:after="0" w:line="240" w:lineRule="auto"/>
    </w:pPr>
    <w:rPr>
      <w:rFonts w:ascii="AngsanaUPC" w:eastAsia="Cordia New" w:hAnsi="AngsanaUPC" w:cs="AngsanaUPC"/>
      <w:b/>
      <w:bCs/>
      <w:sz w:val="38"/>
      <w:szCs w:val="38"/>
    </w:rPr>
  </w:style>
  <w:style w:type="character" w:customStyle="1" w:styleId="a4">
    <w:name w:val="ชื่อเรื่องรอง อักขระ"/>
    <w:basedOn w:val="a0"/>
    <w:link w:val="a3"/>
    <w:rsid w:val="004E668D"/>
    <w:rPr>
      <w:rFonts w:ascii="AngsanaUPC" w:eastAsia="Cordia New" w:hAnsi="AngsanaUPC" w:cs="AngsanaUPC"/>
      <w:b/>
      <w:bCs/>
      <w:sz w:val="38"/>
      <w:szCs w:val="38"/>
    </w:rPr>
  </w:style>
  <w:style w:type="paragraph" w:styleId="a5">
    <w:name w:val="List Paragraph"/>
    <w:basedOn w:val="a"/>
    <w:uiPriority w:val="34"/>
    <w:qFormat/>
    <w:rsid w:val="004E668D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DE6CC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DE6CC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635</Words>
  <Characters>3622</Characters>
  <Application>Microsoft Office Word</Application>
  <DocSecurity>0</DocSecurity>
  <Lines>30</Lines>
  <Paragraphs>8</Paragraphs>
  <ScaleCrop>false</ScaleCrop>
  <Company/>
  <LinksUpToDate>false</LinksUpToDate>
  <CharactersWithSpaces>4249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CQ3472L</dc:creator>
  <cp:lastModifiedBy>CQ3472L</cp:lastModifiedBy>
  <cp:revision>2</cp:revision>
  <dcterms:created xsi:type="dcterms:W3CDTF">2011-03-02T04:30:00Z</dcterms:created>
  <dcterms:modified xsi:type="dcterms:W3CDTF">2011-03-02T04:34:00Z</dcterms:modified>
</cp:coreProperties>
</file>